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F5" w:rsidRDefault="008145B3">
      <w:pPr>
        <w:jc w:val="center"/>
        <w:rPr>
          <w:b/>
          <w:bCs/>
          <w:sz w:val="28"/>
          <w:szCs w:val="28"/>
        </w:rPr>
      </w:pPr>
      <w:r>
        <w:rPr>
          <w:noProof/>
          <w:lang w:eastAsia="uk-UA" w:bidi="ar-SA"/>
        </w:rPr>
        <w:drawing>
          <wp:inline distT="0" distB="0" distL="0" distR="0">
            <wp:extent cx="4572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93" t="-383" r="-393" b="-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F5" w:rsidRDefault="008145B3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УКРАЇНА </w:t>
      </w:r>
    </w:p>
    <w:p w:rsidR="00C15CF5" w:rsidRDefault="008145B3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15CF5" w:rsidRDefault="008145B3">
      <w:pPr>
        <w:pStyle w:val="5"/>
        <w:numPr>
          <w:ilvl w:val="4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15CF5" w:rsidRDefault="008145B3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C15CF5" w:rsidRDefault="00C15CF5">
      <w:pPr>
        <w:rPr>
          <w:sz w:val="28"/>
          <w:szCs w:val="28"/>
        </w:rPr>
      </w:pPr>
    </w:p>
    <w:p w:rsidR="00C15CF5" w:rsidRDefault="00814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15CF5" w:rsidRDefault="00814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C15CF5" w:rsidRDefault="00C15CF5">
      <w:pPr>
        <w:jc w:val="center"/>
        <w:rPr>
          <w:b/>
          <w:bCs/>
        </w:rPr>
      </w:pPr>
    </w:p>
    <w:p w:rsidR="00C15CF5" w:rsidRPr="008145B3" w:rsidRDefault="008145B3">
      <w:pPr>
        <w:jc w:val="both"/>
        <w:rPr>
          <w:sz w:val="28"/>
          <w:szCs w:val="28"/>
        </w:rPr>
      </w:pPr>
      <w:r w:rsidRPr="008145B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145B3">
        <w:rPr>
          <w:b/>
          <w:bCs/>
          <w:sz w:val="28"/>
          <w:szCs w:val="28"/>
        </w:rPr>
        <w:t xml:space="preserve">17.08.2020                                                                              </w:t>
      </w:r>
      <w:r>
        <w:rPr>
          <w:b/>
          <w:bCs/>
          <w:sz w:val="28"/>
          <w:szCs w:val="28"/>
        </w:rPr>
        <w:tab/>
      </w:r>
      <w:r w:rsidRPr="008145B3">
        <w:rPr>
          <w:b/>
          <w:bCs/>
          <w:sz w:val="28"/>
          <w:szCs w:val="28"/>
        </w:rPr>
        <w:t xml:space="preserve">    № 238-р</w:t>
      </w:r>
    </w:p>
    <w:p w:rsidR="00C15CF5" w:rsidRDefault="00C15CF5">
      <w:pPr>
        <w:pStyle w:val="21"/>
        <w:rPr>
          <w:sz w:val="28"/>
          <w:szCs w:val="28"/>
        </w:rPr>
      </w:pPr>
    </w:p>
    <w:p w:rsidR="00C15CF5" w:rsidRDefault="008145B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Про створення комісії з розподілу</w:t>
      </w:r>
    </w:p>
    <w:p w:rsidR="00C15CF5" w:rsidRDefault="008145B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грошової допомоги за активну роботу</w:t>
      </w:r>
    </w:p>
    <w:p w:rsidR="00C15CF5" w:rsidRDefault="008145B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головам </w:t>
      </w:r>
      <w:r w:rsidR="00605D6F">
        <w:rPr>
          <w:rFonts w:cs="Times New Roman"/>
          <w:b/>
          <w:sz w:val="28"/>
        </w:rPr>
        <w:t>квартальних</w:t>
      </w:r>
      <w:r>
        <w:rPr>
          <w:rFonts w:cs="Times New Roman"/>
          <w:b/>
          <w:sz w:val="28"/>
        </w:rPr>
        <w:t xml:space="preserve"> комітетів та </w:t>
      </w:r>
    </w:p>
    <w:p w:rsidR="00C15CF5" w:rsidRDefault="008145B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уповноваженим в мікрорайонах міста</w:t>
      </w:r>
    </w:p>
    <w:p w:rsidR="00C15CF5" w:rsidRDefault="008145B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у 2020 році</w:t>
      </w:r>
    </w:p>
    <w:p w:rsidR="00C15CF5" w:rsidRDefault="00C15CF5">
      <w:pPr>
        <w:rPr>
          <w:rFonts w:cs="Times New Roman"/>
          <w:b/>
          <w:sz w:val="28"/>
        </w:rPr>
      </w:pPr>
    </w:p>
    <w:p w:rsidR="00C15CF5" w:rsidRDefault="008145B3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Керуючись законами України «Про місцеве самоврядування в Україні», «Про органи самоорганізації населення», на підставі міської програми «Вуличні комітети», затвердженої рішенням 52 сесії Мелітопольської міської ради Запорізької області </w:t>
      </w:r>
      <w:r>
        <w:rPr>
          <w:rFonts w:cs="Times New Roman"/>
          <w:sz w:val="28"/>
          <w:lang w:val="en-US"/>
        </w:rPr>
        <w:t>VII</w:t>
      </w:r>
      <w:r>
        <w:rPr>
          <w:rFonts w:cs="Times New Roman"/>
          <w:sz w:val="28"/>
        </w:rPr>
        <w:t xml:space="preserve"> скликання від 18.11.2019 № 7/46 «Про затвердження міської програми «Вуличні комітети», з метою обґрунтованого поділу грошової допомоги</w:t>
      </w:r>
    </w:p>
    <w:p w:rsidR="00C15CF5" w:rsidRDefault="00C15CF5">
      <w:pPr>
        <w:jc w:val="both"/>
        <w:rPr>
          <w:rFonts w:cs="Times New Roman"/>
          <w:sz w:val="28"/>
        </w:rPr>
      </w:pPr>
    </w:p>
    <w:p w:rsidR="00C15CF5" w:rsidRDefault="008145B3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ЗОБОВ ҆ЯЗУЮ</w:t>
      </w:r>
      <w:r>
        <w:rPr>
          <w:rFonts w:cs="Times New Roman"/>
          <w:sz w:val="28"/>
        </w:rPr>
        <w:t>:</w:t>
      </w:r>
    </w:p>
    <w:p w:rsidR="00C15CF5" w:rsidRDefault="00C15CF5">
      <w:pPr>
        <w:jc w:val="both"/>
        <w:rPr>
          <w:rFonts w:cs="Times New Roman"/>
          <w:sz w:val="28"/>
        </w:rPr>
      </w:pPr>
    </w:p>
    <w:p w:rsidR="00C15CF5" w:rsidRDefault="008145B3">
      <w:pPr>
        <w:pStyle w:val="aa"/>
        <w:numPr>
          <w:ilvl w:val="0"/>
          <w:numId w:val="2"/>
        </w:numPr>
        <w:ind w:left="0" w:firstLine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Створити комісію з розподілу грошової допомоги за активну роботу голів квартальних комітетів та уповноважених в мікрорайонах міста у 2020 році та затвердити її склад:</w:t>
      </w:r>
    </w:p>
    <w:p w:rsidR="00C15CF5" w:rsidRDefault="00C15CF5">
      <w:pPr>
        <w:ind w:left="360"/>
        <w:jc w:val="both"/>
        <w:rPr>
          <w:rFonts w:cs="Times New Roman"/>
          <w:sz w:val="28"/>
        </w:rPr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3651"/>
        <w:gridCol w:w="6203"/>
      </w:tblGrid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Рудакова 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Ірина Володимирівна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перший заступник міського голови з питань діяльності виконавчих органів ради, голова комісії</w:t>
            </w:r>
          </w:p>
          <w:p w:rsidR="00C15CF5" w:rsidRDefault="00C15CF5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Судаков 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Ігор Ігорович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заступник міського голови з питань діяльності виконавчих органів ради, заступник голови комісії</w:t>
            </w:r>
          </w:p>
        </w:tc>
      </w:tr>
    </w:tbl>
    <w:p w:rsidR="00C15CF5" w:rsidRDefault="00C15CF5">
      <w:pPr>
        <w:jc w:val="both"/>
        <w:rPr>
          <w:rFonts w:cs="Times New Roman"/>
          <w:sz w:val="28"/>
        </w:rPr>
      </w:pPr>
    </w:p>
    <w:p w:rsidR="00C15CF5" w:rsidRDefault="00C15CF5">
      <w:pPr>
        <w:jc w:val="both"/>
        <w:rPr>
          <w:rFonts w:cs="Times New Roman"/>
          <w:sz w:val="28"/>
        </w:rPr>
      </w:pPr>
    </w:p>
    <w:p w:rsidR="00C15CF5" w:rsidRDefault="008145B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Члени комісії:</w:t>
      </w:r>
    </w:p>
    <w:p w:rsidR="00C15CF5" w:rsidRDefault="00C15CF5">
      <w:pPr>
        <w:jc w:val="both"/>
        <w:rPr>
          <w:rFonts w:cs="Times New Roman"/>
          <w:sz w:val="28"/>
        </w:rPr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3651"/>
        <w:gridCol w:w="6203"/>
      </w:tblGrid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Д’яков</w:t>
            </w:r>
            <w:proofErr w:type="spellEnd"/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Олег Іванович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заступник начальника управління житлово-комунального господарства Мелітопольської міської ради Запорізької області;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          2</w:t>
            </w:r>
          </w:p>
        </w:tc>
      </w:tr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Чабан 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Яна Володимирівна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начальник фінансового управління Мелітопольської міської ради Запорізької області;</w:t>
            </w:r>
          </w:p>
          <w:p w:rsidR="00C15CF5" w:rsidRDefault="00C15CF5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Корніцька</w:t>
            </w:r>
            <w:proofErr w:type="spellEnd"/>
            <w:r>
              <w:rPr>
                <w:rFonts w:cs="Times New Roman"/>
                <w:sz w:val="28"/>
              </w:rPr>
              <w:t xml:space="preserve"> 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Олена Ярославівна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завідувач сектору по роботі з уповноваженими в мікрорайонах міста виконавчого комітету Мелітопольської міської ради Запорізької області;</w:t>
            </w:r>
          </w:p>
          <w:p w:rsidR="00C15CF5" w:rsidRDefault="00C15CF5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C15CF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Солом’яна </w:t>
            </w:r>
          </w:p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Світлана В’ячеславівна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CF5" w:rsidRDefault="008145B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начальник управління правового забезпечення</w:t>
            </w:r>
          </w:p>
        </w:tc>
      </w:tr>
    </w:tbl>
    <w:p w:rsidR="00C15CF5" w:rsidRDefault="00C15CF5">
      <w:pPr>
        <w:jc w:val="both"/>
        <w:rPr>
          <w:rFonts w:cs="Times New Roman"/>
          <w:sz w:val="28"/>
        </w:rPr>
      </w:pPr>
    </w:p>
    <w:p w:rsidR="00C15CF5" w:rsidRDefault="00C15CF5">
      <w:pPr>
        <w:jc w:val="both"/>
        <w:rPr>
          <w:rFonts w:cs="Times New Roman"/>
          <w:sz w:val="28"/>
        </w:rPr>
      </w:pPr>
    </w:p>
    <w:p w:rsidR="00C15CF5" w:rsidRDefault="008145B3">
      <w:pPr>
        <w:pStyle w:val="aa"/>
        <w:numPr>
          <w:ilvl w:val="0"/>
          <w:numId w:val="2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Контроль за виконанням цього розпорядження покласти на заступника </w:t>
      </w:r>
    </w:p>
    <w:p w:rsidR="00C15CF5" w:rsidRDefault="008145B3">
      <w:pPr>
        <w:pStyle w:val="aa"/>
        <w:ind w:left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міського голови з питань діяльності виконавчих органів ради Судакова І.</w:t>
      </w: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8145B3">
      <w:pPr>
        <w:pStyle w:val="aa"/>
        <w:ind w:left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Секретар Мелітопольської міської ради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Роман  РОМАНОВ</w:t>
      </w: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C15CF5">
      <w:pPr>
        <w:pStyle w:val="aa"/>
        <w:ind w:left="0"/>
        <w:jc w:val="both"/>
        <w:rPr>
          <w:rFonts w:cs="Times New Roman"/>
          <w:sz w:val="28"/>
        </w:rPr>
      </w:pPr>
    </w:p>
    <w:p w:rsidR="00C15CF5" w:rsidRDefault="00C15CF5">
      <w:pPr>
        <w:pStyle w:val="aa"/>
        <w:ind w:left="0"/>
        <w:jc w:val="both"/>
      </w:pPr>
      <w:bookmarkStart w:id="0" w:name="_GoBack"/>
      <w:bookmarkEnd w:id="0"/>
    </w:p>
    <w:sectPr w:rsidR="00C15CF5">
      <w:pgSz w:w="11906" w:h="16838"/>
      <w:pgMar w:top="1134" w:right="567" w:bottom="68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BC"/>
    <w:multiLevelType w:val="multilevel"/>
    <w:tmpl w:val="9EE8D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0EB1"/>
    <w:multiLevelType w:val="multilevel"/>
    <w:tmpl w:val="A0EE5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8E13FB"/>
    <w:multiLevelType w:val="multilevel"/>
    <w:tmpl w:val="63925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F5"/>
    <w:rsid w:val="00605D6F"/>
    <w:rsid w:val="008145B3"/>
    <w:rsid w:val="00C15CF5"/>
    <w:rsid w:val="00E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FB0"/>
  <w15:docId w15:val="{79D7790F-E060-48A6-BC54-4B78BD5C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4"/>
    <w:pPr>
      <w:widowControl w:val="0"/>
      <w:suppressAutoHyphens/>
    </w:pPr>
    <w:rPr>
      <w:rFonts w:ascii="Times New Roman" w:eastAsia="DejaVu Sans" w:hAnsi="Times New Roman" w:cs="FreeSans"/>
      <w:sz w:val="24"/>
      <w:szCs w:val="24"/>
      <w:lang w:val="uk-UA" w:eastAsia="zh-CN" w:bidi="hi-IN"/>
    </w:rPr>
  </w:style>
  <w:style w:type="paragraph" w:styleId="2">
    <w:name w:val="heading 2"/>
    <w:basedOn w:val="a"/>
    <w:link w:val="20"/>
    <w:qFormat/>
    <w:rsid w:val="00C12B74"/>
    <w:pPr>
      <w:keepNext/>
      <w:tabs>
        <w:tab w:val="left" w:pos="360"/>
      </w:tabs>
      <w:jc w:val="center"/>
      <w:outlineLvl w:val="1"/>
    </w:pPr>
    <w:rPr>
      <w:rFonts w:eastAsia="Arial Unicode MS"/>
      <w:szCs w:val="20"/>
    </w:rPr>
  </w:style>
  <w:style w:type="paragraph" w:styleId="5">
    <w:name w:val="heading 5"/>
    <w:basedOn w:val="a"/>
    <w:link w:val="50"/>
    <w:qFormat/>
    <w:rsid w:val="00C12B74"/>
    <w:pPr>
      <w:keepNext/>
      <w:tabs>
        <w:tab w:val="left" w:pos="360"/>
      </w:tabs>
      <w:jc w:val="center"/>
      <w:outlineLvl w:val="4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12B74"/>
    <w:rPr>
      <w:rFonts w:ascii="Times New Roman" w:eastAsia="Arial Unicode MS" w:hAnsi="Times New Roman" w:cs="FreeSans"/>
      <w:sz w:val="24"/>
      <w:szCs w:val="20"/>
      <w:lang w:val="uk-UA" w:eastAsia="zh-CN" w:bidi="hi-IN"/>
    </w:rPr>
  </w:style>
  <w:style w:type="character" w:customStyle="1" w:styleId="50">
    <w:name w:val="Заголовок 5 Знак"/>
    <w:basedOn w:val="a0"/>
    <w:link w:val="5"/>
    <w:qFormat/>
    <w:rsid w:val="00C12B74"/>
    <w:rPr>
      <w:rFonts w:ascii="Times New Roman" w:eastAsia="Arial Unicode MS" w:hAnsi="Times New Roman" w:cs="FreeSans"/>
      <w:b/>
      <w:sz w:val="32"/>
      <w:szCs w:val="20"/>
      <w:lang w:val="uk-UA" w:eastAsia="zh-C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C12B74"/>
    <w:rPr>
      <w:rFonts w:ascii="Tahoma" w:eastAsia="DejaVu Sans" w:hAnsi="Tahoma" w:cs="Mangal"/>
      <w:sz w:val="16"/>
      <w:szCs w:val="14"/>
      <w:lang w:val="uk-UA"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rsid w:val="00C12B74"/>
    <w:pPr>
      <w:jc w:val="both"/>
    </w:pPr>
    <w:rPr>
      <w:szCs w:val="20"/>
    </w:rPr>
  </w:style>
  <w:style w:type="paragraph" w:styleId="a9">
    <w:name w:val="Balloon Text"/>
    <w:basedOn w:val="a"/>
    <w:uiPriority w:val="99"/>
    <w:semiHidden/>
    <w:unhideWhenUsed/>
    <w:qFormat/>
    <w:rsid w:val="00C12B74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C12B74"/>
    <w:pPr>
      <w:ind w:left="720"/>
      <w:contextualSpacing/>
    </w:pPr>
    <w:rPr>
      <w:rFonts w:cs="Mangal"/>
      <w:szCs w:val="21"/>
    </w:rPr>
  </w:style>
  <w:style w:type="table" w:styleId="ab">
    <w:name w:val="Table Grid"/>
    <w:basedOn w:val="a1"/>
    <w:uiPriority w:val="59"/>
    <w:rsid w:val="00C1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1226</Words>
  <Characters>700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dc:description/>
  <cp:lastModifiedBy>Олена Байрак</cp:lastModifiedBy>
  <cp:revision>11</cp:revision>
  <cp:lastPrinted>2020-08-20T06:57:00Z</cp:lastPrinted>
  <dcterms:created xsi:type="dcterms:W3CDTF">2020-08-19T05:26:00Z</dcterms:created>
  <dcterms:modified xsi:type="dcterms:W3CDTF">2021-07-20T08:19:00Z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